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321B" w14:textId="77777777" w:rsidR="00755A76" w:rsidRPr="00F2397A" w:rsidRDefault="00755A76" w:rsidP="00755A76">
      <w:pPr>
        <w:keepNext/>
        <w:spacing w:after="0" w:line="240" w:lineRule="auto"/>
        <w:outlineLvl w:val="0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Max-Keller-Schule</w:t>
      </w:r>
    </w:p>
    <w:p w14:paraId="6F2B3F39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Berufsfachschule für Musik</w:t>
      </w:r>
    </w:p>
    <w:p w14:paraId="69257301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Altötting</w:t>
      </w:r>
    </w:p>
    <w:p w14:paraId="5CB9CC99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5EEADE40" w14:textId="77777777" w:rsidR="00755A76" w:rsidRPr="00F2397A" w:rsidRDefault="00755A76" w:rsidP="00755A76">
      <w:pPr>
        <w:keepNext/>
        <w:spacing w:after="0" w:line="240" w:lineRule="auto"/>
        <w:jc w:val="center"/>
        <w:outlineLvl w:val="1"/>
        <w:rPr>
          <w:rFonts w:eastAsia="Arial Unicode MS" w:cstheme="minorHAnsi"/>
          <w:b/>
          <w:sz w:val="28"/>
          <w:szCs w:val="28"/>
          <w:lang w:eastAsia="de-DE"/>
        </w:rPr>
      </w:pPr>
      <w:r w:rsidRPr="00F2397A">
        <w:rPr>
          <w:rFonts w:eastAsia="Arial Unicode MS" w:cstheme="minorHAnsi"/>
          <w:b/>
          <w:sz w:val="28"/>
          <w:szCs w:val="28"/>
          <w:lang w:eastAsia="de-DE"/>
        </w:rPr>
        <w:t xml:space="preserve">Prüfungsanforderungen </w:t>
      </w:r>
      <w:r>
        <w:rPr>
          <w:rFonts w:eastAsia="Arial Unicode MS" w:cstheme="minorHAnsi"/>
          <w:b/>
          <w:sz w:val="28"/>
          <w:szCs w:val="28"/>
          <w:lang w:eastAsia="de-DE"/>
        </w:rPr>
        <w:t>für den Eintritt in das 2. Schuljahr</w:t>
      </w:r>
    </w:p>
    <w:p w14:paraId="735D20D4" w14:textId="77777777" w:rsidR="00755A76" w:rsidRPr="00F2397A" w:rsidRDefault="00755A76" w:rsidP="00755A7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56C14E37" w14:textId="77777777" w:rsidR="00755A76" w:rsidRPr="00F2397A" w:rsidRDefault="00755A76" w:rsidP="00755A76">
      <w:pPr>
        <w:spacing w:after="0" w:line="240" w:lineRule="auto"/>
        <w:jc w:val="center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50E26EB8" w14:textId="492C2C7F" w:rsidR="00755A76" w:rsidRPr="00F2397A" w:rsidRDefault="00755A76" w:rsidP="00755A76">
      <w:pPr>
        <w:keepNext/>
        <w:spacing w:after="0" w:line="240" w:lineRule="auto"/>
        <w:outlineLvl w:val="0"/>
        <w:rPr>
          <w:rFonts w:eastAsia="Arial Unicode MS" w:cstheme="minorHAnsi"/>
          <w:b/>
          <w:sz w:val="24"/>
          <w:szCs w:val="24"/>
          <w:lang w:eastAsia="de-DE"/>
        </w:rPr>
      </w:pPr>
      <w:r w:rsidRPr="00F2397A">
        <w:rPr>
          <w:rFonts w:eastAsia="Arial Unicode MS" w:cstheme="minorHAnsi"/>
          <w:b/>
          <w:sz w:val="24"/>
          <w:szCs w:val="24"/>
          <w:u w:val="single"/>
          <w:lang w:eastAsia="de-DE"/>
        </w:rPr>
        <w:t>Hauptfach:</w:t>
      </w:r>
      <w:r w:rsidRPr="00F2397A">
        <w:rPr>
          <w:rFonts w:eastAsia="Arial Unicode MS" w:cstheme="minorHAnsi"/>
          <w:b/>
          <w:sz w:val="24"/>
          <w:szCs w:val="24"/>
          <w:lang w:eastAsia="de-DE"/>
        </w:rPr>
        <w:t xml:space="preserve"> </w:t>
      </w:r>
      <w:r>
        <w:rPr>
          <w:rFonts w:eastAsia="Arial Unicode MS" w:cstheme="minorHAnsi"/>
          <w:b/>
          <w:sz w:val="24"/>
          <w:szCs w:val="24"/>
          <w:lang w:eastAsia="de-DE"/>
        </w:rPr>
        <w:t>Tuba</w:t>
      </w:r>
    </w:p>
    <w:p w14:paraId="19BE6169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37ABC772" w14:textId="77777777" w:rsidR="00755A76" w:rsidRPr="00F2397A" w:rsidRDefault="00755A76" w:rsidP="00755A76">
      <w:pPr>
        <w:pStyle w:val="Listenabsatz"/>
        <w:numPr>
          <w:ilvl w:val="0"/>
          <w:numId w:val="2"/>
        </w:num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eine Etüde</w:t>
      </w:r>
    </w:p>
    <w:p w14:paraId="540F3322" w14:textId="77777777" w:rsidR="00755A76" w:rsidRPr="00F2397A" w:rsidRDefault="00755A76" w:rsidP="00755A76">
      <w:pPr>
        <w:pStyle w:val="Listenabsatz"/>
        <w:numPr>
          <w:ilvl w:val="0"/>
          <w:numId w:val="2"/>
        </w:num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>
        <w:rPr>
          <w:rFonts w:eastAsia="Arial Unicode MS" w:cstheme="minorHAnsi"/>
          <w:sz w:val="24"/>
          <w:szCs w:val="24"/>
          <w:lang w:eastAsia="de-DE"/>
        </w:rPr>
        <w:t>dr</w:t>
      </w:r>
      <w:r w:rsidRPr="00F2397A">
        <w:rPr>
          <w:rFonts w:eastAsia="Arial Unicode MS" w:cstheme="minorHAnsi"/>
          <w:sz w:val="24"/>
          <w:szCs w:val="24"/>
          <w:lang w:eastAsia="de-DE"/>
        </w:rPr>
        <w:t xml:space="preserve">ei Stücke verschiedenen Charakters aus unterschiedlichen Stilepochen </w:t>
      </w:r>
      <w:r>
        <w:rPr>
          <w:rFonts w:eastAsia="Arial Unicode MS" w:cstheme="minorHAnsi"/>
          <w:sz w:val="24"/>
          <w:szCs w:val="24"/>
          <w:lang w:eastAsia="de-DE"/>
        </w:rPr>
        <w:t xml:space="preserve">in </w:t>
      </w:r>
      <w:r w:rsidRPr="00F2397A">
        <w:rPr>
          <w:rFonts w:eastAsia="Arial Unicode MS" w:cstheme="minorHAnsi"/>
          <w:sz w:val="24"/>
          <w:szCs w:val="24"/>
          <w:lang w:eastAsia="de-DE"/>
        </w:rPr>
        <w:t>mittlere</w:t>
      </w:r>
      <w:r>
        <w:rPr>
          <w:rFonts w:eastAsia="Arial Unicode MS" w:cstheme="minorHAnsi"/>
          <w:sz w:val="24"/>
          <w:szCs w:val="24"/>
          <w:lang w:eastAsia="de-DE"/>
        </w:rPr>
        <w:t>m</w:t>
      </w:r>
      <w:r w:rsidRPr="00F2397A">
        <w:rPr>
          <w:rFonts w:eastAsia="Arial Unicode MS" w:cstheme="minorHAnsi"/>
          <w:sz w:val="24"/>
          <w:szCs w:val="24"/>
          <w:lang w:eastAsia="de-DE"/>
        </w:rPr>
        <w:t xml:space="preserve"> </w:t>
      </w:r>
      <w:r>
        <w:rPr>
          <w:rFonts w:eastAsia="Arial Unicode MS" w:cstheme="minorHAnsi"/>
          <w:sz w:val="24"/>
          <w:szCs w:val="24"/>
          <w:lang w:eastAsia="de-DE"/>
        </w:rPr>
        <w:t>bis gehobenem Niveau</w:t>
      </w:r>
      <w:r w:rsidRPr="00F2397A">
        <w:rPr>
          <w:rFonts w:eastAsia="Arial Unicode MS" w:cstheme="minorHAnsi"/>
          <w:sz w:val="24"/>
          <w:szCs w:val="24"/>
          <w:lang w:eastAsia="de-DE"/>
        </w:rPr>
        <w:t xml:space="preserve"> nach eigener Wahl</w:t>
      </w:r>
    </w:p>
    <w:p w14:paraId="66298D92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ab/>
      </w:r>
      <w:r w:rsidRPr="00F2397A">
        <w:rPr>
          <w:rFonts w:eastAsia="Arial Unicode MS" w:cstheme="minorHAnsi"/>
          <w:sz w:val="24"/>
          <w:szCs w:val="24"/>
          <w:lang w:eastAsia="de-DE"/>
        </w:rPr>
        <w:tab/>
      </w:r>
      <w:r w:rsidRPr="00F2397A">
        <w:rPr>
          <w:rFonts w:eastAsia="Arial Unicode MS" w:cstheme="minorHAnsi"/>
          <w:sz w:val="24"/>
          <w:szCs w:val="24"/>
          <w:lang w:eastAsia="de-DE"/>
        </w:rPr>
        <w:tab/>
      </w:r>
    </w:p>
    <w:p w14:paraId="6328FB4B" w14:textId="77777777" w:rsidR="00755A76" w:rsidRDefault="00755A76" w:rsidP="00755A76">
      <w:pPr>
        <w:spacing w:after="120" w:line="240" w:lineRule="auto"/>
        <w:rPr>
          <w:rFonts w:eastAsia="Arial Unicode MS" w:cstheme="minorHAnsi"/>
          <w:b/>
          <w:bCs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 xml:space="preserve">Bitte tragen Sie die Kompositionen mit der vorgesehenen Klavierbegleitung vor. Diese wird gerne von der Max-Keller-Schule gestellt. Die Stücke sind auswendig vorzutragen, </w:t>
      </w:r>
      <w:r w:rsidRPr="00F2397A">
        <w:rPr>
          <w:rFonts w:eastAsia="Arial Unicode MS" w:cstheme="minorHAnsi"/>
          <w:b/>
          <w:bCs/>
          <w:sz w:val="24"/>
          <w:szCs w:val="24"/>
          <w:lang w:eastAsia="de-DE"/>
        </w:rPr>
        <w:t>Begleitnoten sind mitzubringe</w:t>
      </w:r>
      <w:r>
        <w:rPr>
          <w:rFonts w:eastAsia="Arial Unicode MS" w:cstheme="minorHAnsi"/>
          <w:b/>
          <w:bCs/>
          <w:sz w:val="24"/>
          <w:szCs w:val="24"/>
          <w:lang w:eastAsia="de-DE"/>
        </w:rPr>
        <w:t>n.</w:t>
      </w:r>
    </w:p>
    <w:p w14:paraId="363D639C" w14:textId="77777777" w:rsidR="00755A76" w:rsidRPr="00511E9A" w:rsidRDefault="00755A76" w:rsidP="00755A76">
      <w:pPr>
        <w:spacing w:after="120" w:line="240" w:lineRule="auto"/>
        <w:rPr>
          <w:rFonts w:eastAsia="Arial Unicode MS" w:cstheme="minorHAnsi"/>
          <w:b/>
          <w:bCs/>
          <w:sz w:val="24"/>
          <w:szCs w:val="24"/>
          <w:lang w:eastAsia="de-DE"/>
        </w:rPr>
      </w:pPr>
      <w:r w:rsidRPr="00511E9A">
        <w:rPr>
          <w:rFonts w:cstheme="minorHAnsi"/>
          <w:sz w:val="24"/>
          <w:szCs w:val="24"/>
        </w:rPr>
        <w:t xml:space="preserve">Bei Fragen nehmen Sie </w:t>
      </w:r>
      <w:r>
        <w:rPr>
          <w:rFonts w:cstheme="minorHAnsi"/>
          <w:sz w:val="24"/>
          <w:szCs w:val="24"/>
        </w:rPr>
        <w:t>bitte</w:t>
      </w:r>
      <w:r w:rsidRPr="00511E9A">
        <w:rPr>
          <w:rFonts w:cstheme="minorHAnsi"/>
          <w:sz w:val="24"/>
          <w:szCs w:val="24"/>
        </w:rPr>
        <w:t xml:space="preserve"> Rücksprache mit der Hauptfachlehrkraft Herr Dr. Elmar Walter.</w:t>
      </w:r>
    </w:p>
    <w:p w14:paraId="6C2318B5" w14:textId="77777777" w:rsidR="00755A76" w:rsidRPr="00F2397A" w:rsidRDefault="00755A76" w:rsidP="00755A76">
      <w:pPr>
        <w:spacing w:after="120" w:line="240" w:lineRule="auto"/>
        <w:rPr>
          <w:rFonts w:eastAsia="Arial Unicode MS" w:cstheme="minorHAnsi"/>
          <w:b/>
          <w:bCs/>
          <w:sz w:val="24"/>
          <w:szCs w:val="24"/>
          <w:lang w:eastAsia="de-DE"/>
        </w:rPr>
      </w:pPr>
    </w:p>
    <w:p w14:paraId="48C6E3DA" w14:textId="77777777" w:rsidR="00755A76" w:rsidRDefault="00755A76" w:rsidP="00755A76">
      <w:pPr>
        <w:keepNext/>
        <w:spacing w:after="0" w:line="240" w:lineRule="auto"/>
        <w:outlineLvl w:val="3"/>
        <w:rPr>
          <w:rFonts w:eastAsia="Arial Unicode MS" w:cstheme="minorHAnsi"/>
          <w:b/>
          <w:bCs/>
          <w:sz w:val="24"/>
          <w:szCs w:val="24"/>
          <w:lang w:eastAsia="de-DE"/>
        </w:rPr>
      </w:pPr>
    </w:p>
    <w:p w14:paraId="23B639FF" w14:textId="6C45B1E7" w:rsidR="00755A76" w:rsidRPr="00F2397A" w:rsidRDefault="00755A76" w:rsidP="00755A76">
      <w:pPr>
        <w:keepNext/>
        <w:spacing w:after="0" w:line="240" w:lineRule="auto"/>
        <w:outlineLvl w:val="3"/>
        <w:rPr>
          <w:rFonts w:eastAsia="Times New Roman" w:cstheme="minorHAnsi"/>
          <w:b/>
          <w:sz w:val="24"/>
          <w:szCs w:val="24"/>
          <w:u w:val="single"/>
          <w:lang w:eastAsia="de-DE"/>
        </w:rPr>
      </w:pPr>
      <w:r w:rsidRPr="00F2397A">
        <w:rPr>
          <w:rFonts w:eastAsia="Times New Roman" w:cstheme="minorHAnsi"/>
          <w:b/>
          <w:sz w:val="24"/>
          <w:szCs w:val="24"/>
          <w:u w:val="single"/>
          <w:lang w:eastAsia="de-DE"/>
        </w:rPr>
        <w:t>Theorie</w:t>
      </w:r>
    </w:p>
    <w:p w14:paraId="20DBB7EA" w14:textId="77777777" w:rsidR="00755A76" w:rsidRPr="00F2397A" w:rsidRDefault="00755A76" w:rsidP="00755A76">
      <w:pPr>
        <w:spacing w:after="0" w:line="240" w:lineRule="auto"/>
        <w:ind w:left="705"/>
        <w:jc w:val="center"/>
        <w:rPr>
          <w:rFonts w:eastAsia="Times New Roman" w:cstheme="minorHAnsi"/>
          <w:b/>
          <w:sz w:val="24"/>
          <w:szCs w:val="24"/>
          <w:lang w:eastAsia="de-DE"/>
        </w:rPr>
      </w:pPr>
    </w:p>
    <w:p w14:paraId="282B6267" w14:textId="77777777" w:rsidR="00755A76" w:rsidRPr="00F2397A" w:rsidRDefault="00755A76" w:rsidP="00755A76">
      <w:pPr>
        <w:keepNext/>
        <w:spacing w:after="0" w:line="240" w:lineRule="auto"/>
        <w:outlineLvl w:val="2"/>
        <w:rPr>
          <w:rFonts w:eastAsia="Times New Roman" w:cstheme="minorHAnsi"/>
          <w:bCs/>
          <w:sz w:val="24"/>
          <w:szCs w:val="24"/>
          <w:lang w:eastAsia="de-DE"/>
        </w:rPr>
      </w:pPr>
      <w:r w:rsidRPr="00F2397A">
        <w:rPr>
          <w:rFonts w:eastAsia="Times New Roman" w:cstheme="minorHAnsi"/>
          <w:b/>
          <w:bCs/>
          <w:sz w:val="24"/>
          <w:szCs w:val="24"/>
          <w:lang w:eastAsia="de-DE"/>
        </w:rPr>
        <w:t xml:space="preserve">Gehörbildung </w:t>
      </w:r>
      <w:r w:rsidRPr="00F2397A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236ACD74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358B248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Erkennen von Intervallen und Dur- und Moll-Dreiklängen (ohne Umkehrungen)</w:t>
      </w:r>
    </w:p>
    <w:p w14:paraId="0CBC5784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kleines Melodiediktat</w:t>
      </w:r>
    </w:p>
    <w:p w14:paraId="307610E3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kleines Rhythmusdiktat</w:t>
      </w:r>
    </w:p>
    <w:p w14:paraId="3C729534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Fehlersuchspiel</w:t>
      </w:r>
    </w:p>
    <w:p w14:paraId="12D2C356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A9C6CBF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2397A">
        <w:rPr>
          <w:rFonts w:eastAsia="Times New Roman" w:cstheme="minorHAnsi"/>
          <w:b/>
          <w:sz w:val="24"/>
          <w:szCs w:val="24"/>
          <w:lang w:eastAsia="de-DE"/>
        </w:rPr>
        <w:t>Gehörbildung</w:t>
      </w:r>
      <w:r w:rsidRPr="00F2397A">
        <w:rPr>
          <w:rFonts w:eastAsia="Times New Roman" w:cstheme="minorHAnsi"/>
          <w:sz w:val="24"/>
          <w:szCs w:val="24"/>
          <w:lang w:eastAsia="de-DE"/>
        </w:rPr>
        <w:t xml:space="preserve"> (mündlich)</w:t>
      </w:r>
    </w:p>
    <w:p w14:paraId="1E049F33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325C29C4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Singen und Erkennen von Intervallen und Dreiklängen (Dur und Moll)</w:t>
      </w:r>
    </w:p>
    <w:p w14:paraId="14BB0D90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Rhythmus klatschen im 3er- und 4er-Takt</w:t>
      </w:r>
    </w:p>
    <w:p w14:paraId="6703FA1E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E9F4291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5EC97D34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  <w:r w:rsidRPr="00F2397A">
        <w:rPr>
          <w:rFonts w:eastAsia="Times New Roman" w:cstheme="minorHAnsi"/>
          <w:b/>
          <w:sz w:val="24"/>
          <w:szCs w:val="24"/>
          <w:lang w:eastAsia="de-DE"/>
        </w:rPr>
        <w:t xml:space="preserve">Allgemeine Musiklehre </w:t>
      </w:r>
      <w:r w:rsidRPr="00F2397A">
        <w:rPr>
          <w:rFonts w:eastAsia="Times New Roman" w:cstheme="minorHAnsi"/>
          <w:sz w:val="24"/>
          <w:szCs w:val="24"/>
          <w:lang w:eastAsia="de-DE"/>
        </w:rPr>
        <w:t>(schriftlich)</w:t>
      </w:r>
    </w:p>
    <w:p w14:paraId="72D52D7F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773F59C5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Noten in verschiedenen Schlüsseln</w:t>
      </w:r>
    </w:p>
    <w:p w14:paraId="5463C57D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Skalen in Dur und Moll (G- und F-Schlüssel)</w:t>
      </w:r>
    </w:p>
    <w:p w14:paraId="129C2E0B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Tonartvorzeichen</w:t>
      </w:r>
    </w:p>
    <w:p w14:paraId="0C9F297A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Intervalle</w:t>
      </w:r>
    </w:p>
    <w:p w14:paraId="5106D9C1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Dreiklänge (ohne Lagenerkennung)</w:t>
      </w:r>
    </w:p>
    <w:p w14:paraId="0EDC8FF1" w14:textId="77777777" w:rsidR="00755A76" w:rsidRPr="00F2397A" w:rsidRDefault="00755A76" w:rsidP="00755A76">
      <w:pPr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eastAsia="Times New Roman" w:cstheme="minorHAnsi"/>
          <w:kern w:val="3"/>
          <w:sz w:val="24"/>
          <w:szCs w:val="24"/>
          <w:lang w:eastAsia="zh-CN"/>
        </w:rPr>
      </w:pPr>
      <w:r w:rsidRPr="00F2397A">
        <w:rPr>
          <w:rFonts w:eastAsia="Times New Roman" w:cstheme="minorHAnsi"/>
          <w:kern w:val="3"/>
          <w:sz w:val="24"/>
          <w:szCs w:val="24"/>
          <w:lang w:eastAsia="zh-CN"/>
        </w:rPr>
        <w:t>Vortragsbezeichnungen</w:t>
      </w:r>
    </w:p>
    <w:p w14:paraId="3E8AC753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6D0D8C86" w14:textId="77777777" w:rsidR="00755A76" w:rsidRPr="00F2397A" w:rsidRDefault="00755A76" w:rsidP="00755A76">
      <w:pPr>
        <w:spacing w:after="0" w:line="240" w:lineRule="auto"/>
        <w:ind w:left="1410"/>
        <w:rPr>
          <w:rFonts w:eastAsia="Times New Roman" w:cstheme="minorHAnsi"/>
          <w:sz w:val="24"/>
          <w:szCs w:val="24"/>
          <w:lang w:eastAsia="de-DE"/>
        </w:rPr>
      </w:pPr>
    </w:p>
    <w:p w14:paraId="3BD4D48F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2F53E52E" w14:textId="77777777" w:rsidR="00755A76" w:rsidRDefault="00755A76" w:rsidP="00755A76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51807C44" w14:textId="77777777" w:rsidR="00755A76" w:rsidRDefault="00755A76" w:rsidP="00755A76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</w:p>
    <w:p w14:paraId="6EEB50BB" w14:textId="408BE296" w:rsidR="00755A76" w:rsidRPr="00F2397A" w:rsidRDefault="00755A76" w:rsidP="00755A76">
      <w:pPr>
        <w:spacing w:after="0" w:line="240" w:lineRule="auto"/>
        <w:rPr>
          <w:rFonts w:eastAsia="Arial Unicode MS" w:cstheme="minorHAnsi"/>
          <w:b/>
          <w:sz w:val="24"/>
          <w:szCs w:val="24"/>
          <w:u w:val="single"/>
          <w:lang w:eastAsia="de-DE"/>
        </w:rPr>
      </w:pPr>
      <w:r w:rsidRPr="00F2397A">
        <w:rPr>
          <w:rFonts w:eastAsia="Arial Unicode MS" w:cstheme="minorHAnsi"/>
          <w:b/>
          <w:sz w:val="24"/>
          <w:szCs w:val="24"/>
          <w:u w:val="single"/>
          <w:lang w:eastAsia="de-DE"/>
        </w:rPr>
        <w:lastRenderedPageBreak/>
        <w:t>Singen</w:t>
      </w:r>
    </w:p>
    <w:p w14:paraId="54850D85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b/>
          <w:sz w:val="24"/>
          <w:szCs w:val="24"/>
          <w:lang w:eastAsia="de-DE"/>
        </w:rPr>
      </w:pPr>
    </w:p>
    <w:p w14:paraId="0F647D43" w14:textId="77777777" w:rsidR="00755A76" w:rsidRPr="00F2397A" w:rsidRDefault="00755A76" w:rsidP="00755A76">
      <w:pPr>
        <w:keepNext/>
        <w:spacing w:after="0" w:line="240" w:lineRule="auto"/>
        <w:ind w:firstLine="708"/>
        <w:outlineLvl w:val="4"/>
        <w:rPr>
          <w:rFonts w:eastAsia="Arial Unicode MS" w:cstheme="minorHAnsi"/>
          <w:bCs/>
          <w:sz w:val="24"/>
          <w:szCs w:val="24"/>
          <w:lang w:eastAsia="de-DE"/>
        </w:rPr>
      </w:pPr>
      <w:r w:rsidRPr="00F2397A">
        <w:rPr>
          <w:rFonts w:eastAsia="Arial Unicode MS" w:cstheme="minorHAnsi"/>
          <w:bCs/>
          <w:sz w:val="24"/>
          <w:szCs w:val="24"/>
          <w:lang w:eastAsia="de-DE"/>
        </w:rPr>
        <w:t>Beispiele:</w:t>
      </w:r>
    </w:p>
    <w:p w14:paraId="1D2633EE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5DA2FAF7" w14:textId="77777777" w:rsidR="00755A76" w:rsidRPr="00F2397A" w:rsidRDefault="00755A76" w:rsidP="00755A7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 xml:space="preserve">All mein Gedanken, die ich </w:t>
      </w:r>
      <w:proofErr w:type="gramStart"/>
      <w:r w:rsidRPr="00F2397A">
        <w:rPr>
          <w:rFonts w:eastAsia="Arial Unicode MS" w:cstheme="minorHAnsi"/>
          <w:sz w:val="24"/>
          <w:szCs w:val="24"/>
          <w:lang w:eastAsia="de-DE"/>
        </w:rPr>
        <w:t>hab</w:t>
      </w:r>
      <w:proofErr w:type="gramEnd"/>
    </w:p>
    <w:p w14:paraId="5082B6D6" w14:textId="77777777" w:rsidR="00755A76" w:rsidRPr="00F2397A" w:rsidRDefault="00755A76" w:rsidP="00755A7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Wach auf, mein Herzens Schöne</w:t>
      </w:r>
    </w:p>
    <w:p w14:paraId="41AD192B" w14:textId="77777777" w:rsidR="00755A76" w:rsidRPr="00F2397A" w:rsidRDefault="00755A76" w:rsidP="00755A7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Innsbruck, ich muss dich lassen</w:t>
      </w:r>
    </w:p>
    <w:p w14:paraId="28AB4FE7" w14:textId="77777777" w:rsidR="00755A76" w:rsidRPr="00F2397A" w:rsidRDefault="00755A76" w:rsidP="00755A7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Komm, lieber Mai und mache</w:t>
      </w:r>
    </w:p>
    <w:p w14:paraId="4F251D1F" w14:textId="77777777" w:rsidR="00755A76" w:rsidRPr="00F2397A" w:rsidRDefault="00755A76" w:rsidP="00755A7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Auf, auf zum fröhlichen Jagen</w:t>
      </w:r>
    </w:p>
    <w:p w14:paraId="5DDAFDAF" w14:textId="77777777" w:rsidR="00755A76" w:rsidRPr="00F2397A" w:rsidRDefault="00755A76" w:rsidP="00755A7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 xml:space="preserve">Der hat vergeben </w:t>
      </w:r>
      <w:proofErr w:type="gramStart"/>
      <w:r w:rsidRPr="00F2397A">
        <w:rPr>
          <w:rFonts w:eastAsia="Arial Unicode MS" w:cstheme="minorHAnsi"/>
          <w:sz w:val="24"/>
          <w:szCs w:val="24"/>
          <w:lang w:eastAsia="de-DE"/>
        </w:rPr>
        <w:t>das ewig Leben</w:t>
      </w:r>
      <w:proofErr w:type="gramEnd"/>
    </w:p>
    <w:p w14:paraId="35431118" w14:textId="77777777" w:rsidR="00755A76" w:rsidRPr="00F2397A" w:rsidRDefault="00755A76" w:rsidP="00755A7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Das Wandern ist des Müllers Lust</w:t>
      </w:r>
    </w:p>
    <w:p w14:paraId="68F39C7C" w14:textId="77777777" w:rsidR="00755A76" w:rsidRPr="00F2397A" w:rsidRDefault="00755A76" w:rsidP="00755A7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 xml:space="preserve">Guten Abend, gut´ Nacht </w:t>
      </w:r>
    </w:p>
    <w:p w14:paraId="64C727EC" w14:textId="77777777" w:rsidR="00755A76" w:rsidRPr="00F2397A" w:rsidRDefault="00755A76" w:rsidP="00755A76">
      <w:pPr>
        <w:spacing w:after="0" w:line="240" w:lineRule="auto"/>
        <w:ind w:firstLine="708"/>
        <w:rPr>
          <w:rFonts w:eastAsia="Arial Unicode MS" w:cstheme="minorHAnsi"/>
          <w:sz w:val="24"/>
          <w:szCs w:val="24"/>
          <w:lang w:eastAsia="de-DE"/>
        </w:rPr>
      </w:pPr>
      <w:proofErr w:type="spellStart"/>
      <w:r w:rsidRPr="00F2397A">
        <w:rPr>
          <w:rFonts w:eastAsia="Arial Unicode MS" w:cstheme="minorHAnsi"/>
          <w:sz w:val="24"/>
          <w:szCs w:val="24"/>
          <w:lang w:eastAsia="de-DE"/>
        </w:rPr>
        <w:t>Chume</w:t>
      </w:r>
      <w:proofErr w:type="spellEnd"/>
      <w:r w:rsidRPr="00F2397A">
        <w:rPr>
          <w:rFonts w:eastAsia="Arial Unicode MS" w:cstheme="minorHAnsi"/>
          <w:sz w:val="24"/>
          <w:szCs w:val="24"/>
          <w:lang w:eastAsia="de-DE"/>
        </w:rPr>
        <w:t xml:space="preserve">, </w:t>
      </w:r>
      <w:proofErr w:type="spellStart"/>
      <w:r w:rsidRPr="00F2397A">
        <w:rPr>
          <w:rFonts w:eastAsia="Arial Unicode MS" w:cstheme="minorHAnsi"/>
          <w:sz w:val="24"/>
          <w:szCs w:val="24"/>
          <w:lang w:eastAsia="de-DE"/>
        </w:rPr>
        <w:t>chum</w:t>
      </w:r>
      <w:proofErr w:type="spellEnd"/>
      <w:r w:rsidRPr="00F2397A">
        <w:rPr>
          <w:rFonts w:eastAsia="Arial Unicode MS" w:cstheme="minorHAnsi"/>
          <w:sz w:val="24"/>
          <w:szCs w:val="24"/>
          <w:lang w:eastAsia="de-DE"/>
        </w:rPr>
        <w:t>, Geselle min</w:t>
      </w:r>
    </w:p>
    <w:p w14:paraId="475371A2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673B3914" w14:textId="77777777" w:rsidR="00755A76" w:rsidRPr="00F2397A" w:rsidRDefault="00755A76" w:rsidP="00755A76">
      <w:pPr>
        <w:spacing w:after="0" w:line="240" w:lineRule="auto"/>
        <w:rPr>
          <w:rFonts w:eastAsia="Arial Unicode MS" w:cstheme="minorHAnsi"/>
          <w:sz w:val="24"/>
          <w:szCs w:val="24"/>
          <w:lang w:eastAsia="de-DE"/>
        </w:rPr>
      </w:pPr>
      <w:r w:rsidRPr="00F2397A">
        <w:rPr>
          <w:rFonts w:eastAsia="Arial Unicode MS" w:cstheme="minorHAnsi"/>
          <w:sz w:val="24"/>
          <w:szCs w:val="24"/>
          <w:lang w:eastAsia="de-DE"/>
        </w:rPr>
        <w:t>Von den angegebenen Volksliedern ist eine Strophe eines ausgewählten Liedes auswendig vorzutragen.</w:t>
      </w:r>
    </w:p>
    <w:p w14:paraId="66099D50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19E4F93B" w14:textId="77777777" w:rsidR="00755A76" w:rsidRPr="00F2397A" w:rsidRDefault="00755A76" w:rsidP="00755A76">
      <w:pPr>
        <w:spacing w:after="0" w:line="240" w:lineRule="auto"/>
        <w:rPr>
          <w:rFonts w:eastAsia="Times New Roman" w:cstheme="minorHAnsi"/>
          <w:sz w:val="24"/>
          <w:szCs w:val="24"/>
          <w:lang w:eastAsia="de-DE"/>
        </w:rPr>
      </w:pPr>
    </w:p>
    <w:p w14:paraId="003A06E2" w14:textId="77777777" w:rsidR="00755A76" w:rsidRPr="00F2397A" w:rsidRDefault="00755A76" w:rsidP="00755A76">
      <w:pPr>
        <w:spacing w:after="120" w:line="240" w:lineRule="auto"/>
        <w:rPr>
          <w:rFonts w:eastAsia="Arial Unicode MS" w:cstheme="minorHAnsi"/>
          <w:sz w:val="24"/>
          <w:szCs w:val="24"/>
          <w:lang w:eastAsia="de-DE"/>
        </w:rPr>
      </w:pPr>
    </w:p>
    <w:p w14:paraId="4D26B34A" w14:textId="77777777" w:rsidR="00755A76" w:rsidRDefault="00755A76" w:rsidP="00755A76"/>
    <w:p w14:paraId="2F4C6E39" w14:textId="77777777" w:rsidR="00E73A6B" w:rsidRDefault="00E73A6B"/>
    <w:sectPr w:rsidR="00E73A6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B0EFE"/>
    <w:multiLevelType w:val="hybridMultilevel"/>
    <w:tmpl w:val="86C819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2684417">
    <w:abstractNumId w:val="1"/>
  </w:num>
  <w:num w:numId="2" w16cid:durableId="15074770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76"/>
    <w:rsid w:val="00755A76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2AD25"/>
  <w15:chartTrackingRefBased/>
  <w15:docId w15:val="{2E301263-D814-4B13-B9A6-C48A5208A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5A7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5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2022-07-02T20:31:00Z</dcterms:created>
  <dcterms:modified xsi:type="dcterms:W3CDTF">2022-07-02T20:33:00Z</dcterms:modified>
</cp:coreProperties>
</file>